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5BBEB">
      <w:pPr>
        <w:widowControl w:val="0"/>
        <w:kinsoku/>
        <w:autoSpaceDE/>
        <w:autoSpaceDN/>
        <w:adjustRightInd/>
        <w:snapToGrid/>
        <w:spacing w:line="580" w:lineRule="exact"/>
        <w:ind w:left="0" w:leftChars="0" w:firstLine="0" w:firstLineChars="0"/>
        <w:jc w:val="center"/>
        <w:textAlignment w:val="auto"/>
        <w:rPr>
          <w:rFonts w:hint="default" w:ascii="仿宋" w:hAnsi="仿宋" w:eastAsia="方正小标宋简体" w:cs="Times New Roman"/>
          <w:b/>
          <w:bCs/>
          <w:snapToGrid/>
          <w:color w:val="auto"/>
          <w:spacing w:val="10"/>
          <w:w w:val="98"/>
          <w:kern w:val="2"/>
          <w:sz w:val="44"/>
          <w:szCs w:val="44"/>
          <w:shd w:val="clear" w:color="auto" w:fill="FFFFFF"/>
          <w:lang w:val="en-US" w:eastAsia="zh-CN"/>
        </w:rPr>
      </w:pPr>
      <w:r>
        <w:rPr>
          <w:rStyle w:val="12"/>
          <w:rFonts w:hint="eastAsia"/>
          <w:b w:val="0"/>
          <w:color w:val="auto"/>
        </w:rPr>
        <w:t>科研项目外协经费</w:t>
      </w:r>
      <w:r>
        <w:rPr>
          <w:rStyle w:val="12"/>
          <w:rFonts w:hint="eastAsia" w:eastAsia="方正小标宋简体"/>
          <w:b w:val="0"/>
          <w:color w:val="auto"/>
          <w:lang w:val="en-US" w:eastAsia="zh-CN"/>
        </w:rPr>
        <w:t>管理细则</w:t>
      </w:r>
      <w:bookmarkStart w:id="2" w:name="_GoBack"/>
      <w:bookmarkEnd w:id="2"/>
    </w:p>
    <w:p w14:paraId="3ACF095E">
      <w:pPr>
        <w:pStyle w:val="10"/>
        <w:keepNext w:val="0"/>
        <w:keepLines w:val="0"/>
        <w:pageBreakBefore w:val="0"/>
        <w:widowControl w:val="0"/>
        <w:numPr>
          <w:ilvl w:val="0"/>
          <w:numId w:val="0"/>
        </w:numPr>
        <w:kinsoku/>
        <w:wordWrap/>
        <w:overflowPunct/>
        <w:topLinePunct w:val="0"/>
        <w:autoSpaceDE/>
        <w:autoSpaceDN/>
        <w:bidi w:val="0"/>
        <w:adjustRightInd/>
        <w:snapToGrid/>
        <w:ind w:firstLine="663" w:firstLineChars="200"/>
        <w:textAlignment w:val="auto"/>
        <w:rPr>
          <w:rFonts w:hint="eastAsia"/>
          <w:color w:val="FF0000"/>
          <w:lang w:val="en-US" w:eastAsia="zh-CN"/>
        </w:rPr>
      </w:pPr>
      <w:bookmarkStart w:id="0" w:name="OLE_LINK1"/>
      <w:r>
        <w:rPr>
          <w:rFonts w:hint="eastAsia"/>
          <w:lang w:val="en-US" w:eastAsia="zh-CN"/>
        </w:rPr>
        <w:t>一、</w:t>
      </w:r>
      <w:bookmarkEnd w:id="0"/>
      <w:r>
        <w:rPr>
          <w:rFonts w:hint="eastAsia"/>
          <w:lang w:val="en-US" w:eastAsia="zh-CN"/>
        </w:rPr>
        <w:t>按照规定在学院进行外协费公示，并出具学院已进行公示的证明。公示模版见附件1，证明模版见附件2。</w:t>
      </w:r>
      <w:r>
        <w:rPr>
          <w:rFonts w:hint="eastAsia"/>
          <w:color w:val="FF0000"/>
          <w:lang w:val="en-US" w:eastAsia="zh-CN"/>
        </w:rPr>
        <w:t>外协经费额度超过项目总经费30%或达到10万元的须通过学院教授委员会和党政联席会审议，并在合同系统中上传会议纪要。</w:t>
      </w:r>
    </w:p>
    <w:p w14:paraId="14853D98">
      <w:pPr>
        <w:pStyle w:val="10"/>
        <w:numPr>
          <w:ilvl w:val="0"/>
          <w:numId w:val="0"/>
        </w:numPr>
        <w:bidi w:val="0"/>
        <w:rPr>
          <w:rFonts w:hint="eastAsia"/>
          <w:color w:val="FF0000"/>
          <w:lang w:val="en-US" w:eastAsia="zh-CN"/>
        </w:rPr>
      </w:pPr>
    </w:p>
    <w:p w14:paraId="05E34AEF">
      <w:pPr>
        <w:pStyle w:val="10"/>
        <w:numPr>
          <w:ilvl w:val="0"/>
          <w:numId w:val="0"/>
        </w:numPr>
        <w:autoSpaceDE w:val="0"/>
        <w:autoSpaceDN w:val="0"/>
        <w:rPr>
          <w:rFonts w:hint="eastAsia" w:ascii="仿宋" w:hAnsi="仿宋" w:eastAsia="方正仿宋简体" w:cs="Times New Roman"/>
          <w:b w:val="0"/>
          <w:bCs w:val="0"/>
          <w:snapToGrid/>
          <w:color w:val="FF0000"/>
          <w:spacing w:val="10"/>
          <w:w w:val="98"/>
          <w:kern w:val="2"/>
          <w:sz w:val="28"/>
          <w:szCs w:val="28"/>
          <w:shd w:val="clear" w:color="auto" w:fill="FFFFFF"/>
          <w:lang w:val="en-US" w:eastAsia="zh-CN"/>
        </w:rPr>
      </w:pPr>
      <w:r>
        <w:rPr>
          <w:rFonts w:hint="eastAsia" w:ascii="仿宋" w:hAnsi="仿宋" w:eastAsia="方正仿宋简体" w:cs="Times New Roman"/>
          <w:b w:val="0"/>
          <w:bCs w:val="0"/>
          <w:snapToGrid/>
          <w:color w:val="FF0000"/>
          <w:spacing w:val="10"/>
          <w:w w:val="98"/>
          <w:kern w:val="2"/>
          <w:sz w:val="28"/>
          <w:szCs w:val="28"/>
          <w:shd w:val="clear" w:color="auto" w:fill="FFFFFF"/>
          <w:lang w:val="en-US" w:eastAsia="zh-CN"/>
        </w:rPr>
        <w:drawing>
          <wp:anchor distT="0" distB="0" distL="114300" distR="114300" simplePos="0" relativeHeight="251660288" behindDoc="0" locked="0" layoutInCell="1" allowOverlap="1">
            <wp:simplePos x="0" y="0"/>
            <wp:positionH relativeFrom="column">
              <wp:posOffset>90805</wp:posOffset>
            </wp:positionH>
            <wp:positionV relativeFrom="paragraph">
              <wp:posOffset>356870</wp:posOffset>
            </wp:positionV>
            <wp:extent cx="5090160" cy="1552575"/>
            <wp:effectExtent l="0" t="0" r="15240" b="9525"/>
            <wp:wrapTopAndBottom/>
            <wp:docPr id="2" name="图片 2" descr="4292426bead6a04af68fab74be7277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92426bead6a04af68fab74be7277ae"/>
                    <pic:cNvPicPr>
                      <a:picLocks noChangeAspect="1"/>
                    </pic:cNvPicPr>
                  </pic:nvPicPr>
                  <pic:blipFill>
                    <a:blip r:embed="rId4"/>
                    <a:stretch>
                      <a:fillRect/>
                    </a:stretch>
                  </pic:blipFill>
                  <pic:spPr>
                    <a:xfrm>
                      <a:off x="0" y="0"/>
                      <a:ext cx="5090160" cy="1552575"/>
                    </a:xfrm>
                    <a:prstGeom prst="rect">
                      <a:avLst/>
                    </a:prstGeom>
                  </pic:spPr>
                </pic:pic>
              </a:graphicData>
            </a:graphic>
          </wp:anchor>
        </w:drawing>
      </w:r>
    </w:p>
    <w:p w14:paraId="71FD7D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9" w:firstLineChars="200"/>
        <w:jc w:val="both"/>
        <w:textAlignment w:val="auto"/>
        <w:rPr>
          <w:rFonts w:hint="eastAsia" w:ascii="仿宋" w:hAnsi="仿宋" w:eastAsia="仿宋" w:cs="Microsoft JhengHei"/>
          <w:b/>
          <w:bCs/>
          <w:color w:val="auto"/>
          <w:spacing w:val="10"/>
          <w:w w:val="98"/>
          <w:kern w:val="0"/>
          <w:sz w:val="33"/>
          <w:szCs w:val="33"/>
          <w:lang w:val="en-US" w:eastAsia="zh-CN" w:bidi="zh-CN"/>
          <w14:ligatures w14:val="standardContextual"/>
        </w:rPr>
      </w:pPr>
    </w:p>
    <w:p w14:paraId="4AB243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9" w:firstLineChars="200"/>
        <w:jc w:val="both"/>
        <w:textAlignment w:val="auto"/>
        <w:rPr>
          <w:rFonts w:hint="eastAsia" w:ascii="仿宋" w:hAnsi="仿宋" w:eastAsia="仿宋" w:cs="Microsoft JhengHei"/>
          <w:b/>
          <w:bCs/>
          <w:color w:val="auto"/>
          <w:spacing w:val="10"/>
          <w:w w:val="98"/>
          <w:kern w:val="0"/>
          <w:sz w:val="33"/>
          <w:szCs w:val="33"/>
          <w:lang w:val="en-US" w:eastAsia="zh-CN" w:bidi="zh-CN"/>
          <w14:ligatures w14:val="standardContextual"/>
        </w:rPr>
      </w:pPr>
      <w:r>
        <w:rPr>
          <w:rFonts w:hint="eastAsia" w:ascii="仿宋" w:hAnsi="仿宋" w:eastAsia="仿宋" w:cs="Microsoft JhengHei"/>
          <w:b/>
          <w:bCs/>
          <w:color w:val="auto"/>
          <w:spacing w:val="10"/>
          <w:w w:val="98"/>
          <w:kern w:val="0"/>
          <w:sz w:val="33"/>
          <w:szCs w:val="33"/>
          <w:lang w:val="en-US" w:eastAsia="zh-CN" w:bidi="zh-CN"/>
          <w14:ligatures w14:val="standardContextual"/>
        </w:rPr>
        <w:t>二、</w:t>
      </w:r>
      <w:r>
        <w:rPr>
          <w:rFonts w:hint="eastAsia" w:ascii="仿宋" w:hAnsi="仿宋" w:eastAsia="仿宋" w:cs="Microsoft JhengHei"/>
          <w:b/>
          <w:bCs/>
          <w:color w:val="FF0000"/>
          <w:spacing w:val="10"/>
          <w:w w:val="98"/>
          <w:kern w:val="0"/>
          <w:sz w:val="33"/>
          <w:szCs w:val="33"/>
          <w:lang w:val="en-US" w:eastAsia="zh-CN" w:bidi="zh-CN"/>
          <w14:ligatures w14:val="standardContextual"/>
        </w:rPr>
        <w:t>公示无异议的，可通过学校合同系统签订外协合同（必须使用格式合同）</w:t>
      </w:r>
      <w:r>
        <w:rPr>
          <w:rFonts w:hint="eastAsia" w:ascii="仿宋" w:hAnsi="仿宋" w:eastAsia="仿宋" w:cs="Microsoft JhengHei"/>
          <w:b/>
          <w:bCs/>
          <w:color w:val="FF0000"/>
          <w:spacing w:val="10"/>
          <w:w w:val="98"/>
          <w:kern w:val="0"/>
          <w:sz w:val="33"/>
          <w:szCs w:val="33"/>
          <w:lang w:val="zh-CN" w:eastAsia="zh-CN" w:bidi="zh-CN"/>
          <w14:ligatures w14:val="standardContextual"/>
        </w:rPr>
        <w:t>。</w:t>
      </w:r>
      <w:r>
        <w:rPr>
          <w:rFonts w:hint="eastAsia" w:ascii="仿宋" w:hAnsi="仿宋" w:eastAsia="仿宋" w:cs="Microsoft JhengHei"/>
          <w:b/>
          <w:bCs/>
          <w:color w:val="auto"/>
          <w:spacing w:val="10"/>
          <w:w w:val="98"/>
          <w:kern w:val="0"/>
          <w:sz w:val="33"/>
          <w:szCs w:val="33"/>
          <w:lang w:val="en-US" w:eastAsia="zh-CN" w:bidi="zh-CN"/>
          <w14:ligatures w14:val="standardContextual"/>
        </w:rPr>
        <w:t>并在合同系统内上传学院公示证明附件材料（附件2）等 。系统内填写完基本信息后，点击“点击生成”，继续填完其他内容后关闭网页，点击左上角“发送”发送给甲方项目负责人，负责人审核后，点击发送给学院科研秘书，科研秘书审核后提交科研处。走完系统内审批流程，即为审核完成。</w:t>
      </w:r>
    </w:p>
    <w:p w14:paraId="12CB500C">
      <w:pPr>
        <w:widowControl w:val="0"/>
        <w:numPr>
          <w:ilvl w:val="0"/>
          <w:numId w:val="0"/>
        </w:numPr>
        <w:kinsoku/>
        <w:autoSpaceDE/>
        <w:autoSpaceDN/>
        <w:adjustRightInd/>
        <w:snapToGrid/>
        <w:spacing w:line="580" w:lineRule="exact"/>
        <w:jc w:val="both"/>
        <w:textAlignment w:val="auto"/>
        <w:rPr>
          <w:rFonts w:hint="eastAsia" w:ascii="仿宋" w:hAnsi="仿宋" w:eastAsia="仿宋" w:cs="Microsoft JhengHei"/>
          <w:b/>
          <w:bCs/>
          <w:color w:val="auto"/>
          <w:spacing w:val="10"/>
          <w:w w:val="98"/>
          <w:kern w:val="0"/>
          <w:sz w:val="33"/>
          <w:szCs w:val="33"/>
          <w:lang w:val="en-US" w:eastAsia="zh-CN" w:bidi="zh-CN"/>
          <w14:ligatures w14:val="standardContextual"/>
        </w:rPr>
      </w:pPr>
      <w:r>
        <w:rPr>
          <w:rFonts w:hint="eastAsia" w:ascii="仿宋" w:hAnsi="仿宋" w:eastAsia="仿宋" w:cs="Microsoft JhengHei"/>
          <w:b/>
          <w:bCs/>
          <w:color w:val="auto"/>
          <w:spacing w:val="10"/>
          <w:w w:val="98"/>
          <w:kern w:val="0"/>
          <w:sz w:val="33"/>
          <w:szCs w:val="33"/>
          <w:lang w:val="en-US" w:eastAsia="zh-CN" w:bidi="zh-CN"/>
          <w14:ligatures w14:val="standardContextual"/>
        </w:rPr>
        <w:drawing>
          <wp:anchor distT="0" distB="0" distL="114300" distR="114300" simplePos="0" relativeHeight="251659264" behindDoc="0" locked="0" layoutInCell="1" allowOverlap="1">
            <wp:simplePos x="0" y="0"/>
            <wp:positionH relativeFrom="column">
              <wp:posOffset>-77470</wp:posOffset>
            </wp:positionH>
            <wp:positionV relativeFrom="paragraph">
              <wp:posOffset>181610</wp:posOffset>
            </wp:positionV>
            <wp:extent cx="5269230" cy="1438275"/>
            <wp:effectExtent l="0" t="0" r="7620" b="9525"/>
            <wp:wrapTopAndBottom/>
            <wp:docPr id="1" name="图片 1" descr="172612228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6122287309"/>
                    <pic:cNvPicPr>
                      <a:picLocks noChangeAspect="1"/>
                    </pic:cNvPicPr>
                  </pic:nvPicPr>
                  <pic:blipFill>
                    <a:blip r:embed="rId5"/>
                    <a:stretch>
                      <a:fillRect/>
                    </a:stretch>
                  </pic:blipFill>
                  <pic:spPr>
                    <a:xfrm>
                      <a:off x="0" y="0"/>
                      <a:ext cx="5269230" cy="1438275"/>
                    </a:xfrm>
                    <a:prstGeom prst="rect">
                      <a:avLst/>
                    </a:prstGeom>
                  </pic:spPr>
                </pic:pic>
              </a:graphicData>
            </a:graphic>
          </wp:anchor>
        </w:drawing>
      </w:r>
    </w:p>
    <w:p w14:paraId="43AC0D66">
      <w:pPr>
        <w:pStyle w:val="10"/>
        <w:autoSpaceDE w:val="0"/>
        <w:autoSpaceDN w:val="0"/>
        <w:ind w:firstLine="687"/>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三、</w:t>
      </w:r>
      <w:r>
        <w:rPr>
          <w:rFonts w:hint="eastAsia" w:cs="Microsoft JhengHei"/>
          <w:color w:val="FF0000"/>
          <w:spacing w:val="10"/>
          <w:w w:val="98"/>
          <w:kern w:val="0"/>
          <w:lang w:val="en-US" w:eastAsia="zh-CN" w:bidi="zh-CN"/>
          <w14:ligatures w14:val="standardContextual"/>
        </w:rPr>
        <w:t>打印完成审批的合同，并经乙方签章后，</w:t>
      </w:r>
      <w:r>
        <w:rPr>
          <w:rFonts w:hint="eastAsia" w:cs="Microsoft JhengHei"/>
          <w:color w:val="auto"/>
          <w:spacing w:val="10"/>
          <w:w w:val="98"/>
          <w:kern w:val="0"/>
          <w:lang w:val="en-US" w:eastAsia="zh-CN" w:bidi="zh-CN"/>
          <w14:ligatures w14:val="standardContextual"/>
        </w:rPr>
        <w:t>到科研经费管理服务办公室（科研处316办公室）办理合同盖章审批并留科研处一份。同时须交资料如下：</w:t>
      </w:r>
    </w:p>
    <w:p w14:paraId="5DDC6E88">
      <w:pPr>
        <w:pStyle w:val="10"/>
        <w:autoSpaceDE w:val="0"/>
        <w:autoSpaceDN w:val="0"/>
        <w:ind w:firstLine="687"/>
        <w:rPr>
          <w:rFonts w:hint="default" w:cs="Microsoft JhengHei"/>
          <w:color w:val="auto"/>
          <w:spacing w:val="10"/>
          <w:w w:val="98"/>
          <w:kern w:val="0"/>
          <w:lang w:val="en-US" w:eastAsia="zh-CN" w:bidi="zh-CN"/>
          <w14:ligatures w14:val="standardContextual"/>
        </w:rPr>
      </w:pPr>
      <w:bookmarkStart w:id="1" w:name="OLE_LINK2"/>
      <w:r>
        <w:rPr>
          <w:rFonts w:hint="eastAsia" w:cs="Microsoft JhengHei"/>
          <w:color w:val="auto"/>
          <w:spacing w:val="10"/>
          <w:w w:val="98"/>
          <w:kern w:val="0"/>
          <w:lang w:val="zh-CN" w:bidi="zh-CN"/>
          <w14:ligatures w14:val="standardContextual"/>
        </w:rPr>
        <w:t>合作(外协)单位是公司、企业的，应向科研经费管理服务办公室提供协作单位法人营业执照、组织机构代码证、税务登记证和资质证书等相关资料；合作(外协)单位是高校、科研院所或社会团体等公益性组织的，应向科研经费管理服务办公室提供协作单位组织机构代码等相关资料。</w:t>
      </w:r>
    </w:p>
    <w:bookmarkEnd w:id="1"/>
    <w:p w14:paraId="3ABE7B9A">
      <w:pPr>
        <w:pStyle w:val="10"/>
        <w:autoSpaceDE w:val="0"/>
        <w:autoSpaceDN w:val="0"/>
        <w:ind w:firstLine="687"/>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四、通过高级财务管理平台办理外协经费转账预约单。提交预约单时，须同时提交</w:t>
      </w:r>
      <w:r>
        <w:rPr>
          <w:rFonts w:hint="eastAsia" w:cs="Microsoft JhengHei"/>
          <w:color w:val="auto"/>
          <w:spacing w:val="10"/>
          <w:w w:val="98"/>
          <w:kern w:val="0"/>
          <w:lang w:val="zh-CN" w:bidi="zh-CN"/>
          <w14:ligatures w14:val="standardContextual"/>
        </w:rPr>
        <w:t>科研经费管理服务办公室</w:t>
      </w:r>
      <w:r>
        <w:rPr>
          <w:rFonts w:hint="eastAsia" w:cs="Microsoft JhengHei"/>
          <w:color w:val="auto"/>
          <w:spacing w:val="10"/>
          <w:w w:val="98"/>
          <w:kern w:val="0"/>
          <w:lang w:val="en-US" w:eastAsia="zh-CN" w:bidi="zh-CN"/>
          <w14:ligatures w14:val="standardContextual"/>
        </w:rPr>
        <w:t>盖章审批</w:t>
      </w:r>
      <w:r>
        <w:rPr>
          <w:rFonts w:hint="eastAsia" w:cs="Microsoft JhengHei"/>
          <w:color w:val="auto"/>
          <w:spacing w:val="10"/>
          <w:w w:val="98"/>
          <w:kern w:val="0"/>
          <w:lang w:val="zh-CN" w:bidi="zh-CN"/>
          <w14:ligatures w14:val="standardContextual"/>
        </w:rPr>
        <w:t>的合同</w:t>
      </w:r>
      <w:r>
        <w:rPr>
          <w:rFonts w:hint="eastAsia" w:cs="Microsoft JhengHei"/>
          <w:color w:val="auto"/>
          <w:spacing w:val="10"/>
          <w:w w:val="98"/>
          <w:kern w:val="0"/>
          <w:lang w:val="en-US" w:eastAsia="zh-CN" w:bidi="zh-CN"/>
          <w14:ligatures w14:val="standardContextual"/>
        </w:rPr>
        <w:t>(西南财经大学科研合同专用章）</w:t>
      </w:r>
      <w:r>
        <w:rPr>
          <w:rFonts w:hint="eastAsia" w:cs="Microsoft JhengHei"/>
          <w:color w:val="auto"/>
          <w:spacing w:val="10"/>
          <w:w w:val="98"/>
          <w:kern w:val="0"/>
          <w:lang w:val="zh-CN" w:eastAsia="zh-CN" w:bidi="zh-CN"/>
          <w14:ligatures w14:val="standardContextual"/>
        </w:rPr>
        <w:t>、</w:t>
      </w:r>
      <w:r>
        <w:rPr>
          <w:rFonts w:hint="eastAsia" w:cs="Microsoft JhengHei"/>
          <w:color w:val="auto"/>
          <w:spacing w:val="10"/>
          <w:w w:val="98"/>
          <w:kern w:val="0"/>
          <w:lang w:val="en-US" w:eastAsia="zh-CN" w:bidi="zh-CN"/>
          <w14:ligatures w14:val="standardContextual"/>
        </w:rPr>
        <w:t xml:space="preserve">上述第3点的附件材料各一份。 </w:t>
      </w:r>
    </w:p>
    <w:p w14:paraId="7DD01BB2">
      <w:pPr>
        <w:rPr>
          <w:rFonts w:hint="eastAsia"/>
          <w:b w:val="0"/>
          <w:bCs w:val="0"/>
          <w:sz w:val="28"/>
          <w:szCs w:val="28"/>
          <w:lang w:val="en-US" w:eastAsia="zh-CN"/>
        </w:rPr>
      </w:pPr>
      <w:r>
        <w:rPr>
          <w:rFonts w:hint="eastAsia"/>
          <w:b w:val="0"/>
          <w:bCs w:val="0"/>
          <w:sz w:val="28"/>
          <w:szCs w:val="28"/>
          <w:lang w:val="en-US" w:eastAsia="zh-CN"/>
        </w:rPr>
        <w:br w:type="page"/>
      </w:r>
    </w:p>
    <w:p w14:paraId="0D3F61A2">
      <w:pPr>
        <w:rPr>
          <w:rFonts w:hint="eastAsia"/>
          <w:b w:val="0"/>
          <w:bCs w:val="0"/>
          <w:sz w:val="28"/>
          <w:szCs w:val="28"/>
          <w:lang w:val="en-US" w:eastAsia="zh-CN"/>
        </w:rPr>
      </w:pPr>
      <w:r>
        <w:rPr>
          <w:rFonts w:hint="eastAsia" w:ascii="仿宋" w:hAnsi="仿宋" w:eastAsia="仿宋" w:cs="Microsoft JhengHei"/>
          <w:b/>
          <w:bCs/>
          <w:color w:val="auto"/>
          <w:spacing w:val="10"/>
          <w:w w:val="98"/>
          <w:kern w:val="0"/>
          <w:sz w:val="33"/>
          <w:szCs w:val="33"/>
          <w:lang w:val="en-US" w:eastAsia="zh-CN" w:bidi="zh-CN"/>
          <w14:ligatures w14:val="standardContextual"/>
        </w:rPr>
        <w:t>附件1：</w:t>
      </w:r>
    </w:p>
    <w:p w14:paraId="197B6B64">
      <w:pPr>
        <w:keepNext w:val="0"/>
        <w:keepLines w:val="0"/>
        <w:pageBreakBefore w:val="0"/>
        <w:widowControl w:val="0"/>
        <w:kinsoku/>
        <w:wordWrap/>
        <w:overflowPunct/>
        <w:topLinePunct w:val="0"/>
        <w:autoSpaceDE/>
        <w:autoSpaceDN/>
        <w:bidi w:val="0"/>
        <w:adjustRightInd/>
        <w:snapToGrid/>
        <w:spacing w:before="1436" w:beforeLines="460" w:line="580" w:lineRule="exact"/>
        <w:ind w:left="0" w:leftChars="0" w:firstLine="0" w:firstLineChars="0"/>
        <w:jc w:val="center"/>
        <w:textAlignment w:val="auto"/>
        <w:rPr>
          <w:rFonts w:hint="eastAsia" w:ascii="仿宋" w:hAnsi="仿宋" w:eastAsia="方正仿宋简体" w:cs="Times New Roman"/>
          <w:b/>
          <w:bCs/>
          <w:snapToGrid/>
          <w:color w:val="auto"/>
          <w:spacing w:val="10"/>
          <w:w w:val="98"/>
          <w:kern w:val="2"/>
          <w:sz w:val="44"/>
          <w:szCs w:val="44"/>
          <w:shd w:val="clear" w:color="auto" w:fill="FFFFFF"/>
          <w:lang w:val="en-US" w:eastAsia="zh-CN"/>
        </w:rPr>
      </w:pPr>
      <w:r>
        <w:rPr>
          <w:rStyle w:val="12"/>
          <w:rFonts w:hint="eastAsia"/>
          <w:b w:val="0"/>
          <w:color w:val="auto"/>
          <w:lang w:val="en-US" w:eastAsia="zh-CN"/>
        </w:rPr>
        <w:t>关于XXX（姓名）科研项目外协经费的公示</w:t>
      </w:r>
    </w:p>
    <w:p w14:paraId="35677FB7">
      <w:pPr>
        <w:pStyle w:val="10"/>
        <w:autoSpaceDE w:val="0"/>
        <w:autoSpaceDN w:val="0"/>
        <w:ind w:firstLine="687"/>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项目负责人XXX（姓名）现需从本人科研项目XXXX（财务账号：XXXX）向XXXX单位转拨科研项目外协经费XXXX元。拨付方式为公对公转账。收款单位户名、开户银行和账号信息如下。</w:t>
      </w:r>
    </w:p>
    <w:p w14:paraId="26463E62">
      <w:pPr>
        <w:pStyle w:val="10"/>
        <w:autoSpaceDE w:val="0"/>
        <w:autoSpaceDN w:val="0"/>
        <w:ind w:firstLine="687"/>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收款单位户名：</w:t>
      </w:r>
    </w:p>
    <w:p w14:paraId="215FF55E">
      <w:pPr>
        <w:pStyle w:val="10"/>
        <w:autoSpaceDE w:val="0"/>
        <w:autoSpaceDN w:val="0"/>
        <w:ind w:firstLine="687"/>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收款单位开户银行和账号：</w:t>
      </w:r>
    </w:p>
    <w:p w14:paraId="133CE984">
      <w:pPr>
        <w:pStyle w:val="10"/>
        <w:autoSpaceDE w:val="0"/>
        <w:autoSpaceDN w:val="0"/>
        <w:ind w:firstLine="687"/>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公示期为即日起5个工作日。如有异议，请在公示期内向科研经费管理办公室（科研处316室）相应项目管理人员实名书面反应情况。</w:t>
      </w:r>
    </w:p>
    <w:p w14:paraId="56954663">
      <w:pPr>
        <w:pStyle w:val="10"/>
        <w:autoSpaceDE w:val="0"/>
        <w:autoSpaceDN w:val="0"/>
        <w:ind w:firstLine="687"/>
        <w:rPr>
          <w:rFonts w:hint="eastAsia" w:cs="Microsoft JhengHei"/>
          <w:color w:val="auto"/>
          <w:spacing w:val="10"/>
          <w:w w:val="98"/>
          <w:kern w:val="0"/>
          <w:lang w:val="en-US" w:eastAsia="zh-CN" w:bidi="zh-CN"/>
          <w14:ligatures w14:val="standardContextual"/>
        </w:rPr>
      </w:pPr>
    </w:p>
    <w:p w14:paraId="5AE22F43">
      <w:pPr>
        <w:pStyle w:val="10"/>
        <w:autoSpaceDE w:val="0"/>
        <w:autoSpaceDN w:val="0"/>
        <w:ind w:firstLine="687"/>
        <w:rPr>
          <w:rFonts w:hint="eastAsia" w:cs="Microsoft JhengHei"/>
          <w:color w:val="auto"/>
          <w:spacing w:val="10"/>
          <w:w w:val="98"/>
          <w:kern w:val="0"/>
          <w:lang w:val="en-US" w:eastAsia="zh-CN" w:bidi="zh-CN"/>
          <w14:ligatures w14:val="standardContextual"/>
        </w:rPr>
      </w:pPr>
    </w:p>
    <w:p w14:paraId="78AB57BA">
      <w:pPr>
        <w:pStyle w:val="10"/>
        <w:autoSpaceDE w:val="0"/>
        <w:autoSpaceDN w:val="0"/>
        <w:ind w:firstLine="6541" w:firstLineChars="1900"/>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XXXX学院</w:t>
      </w:r>
    </w:p>
    <w:p w14:paraId="6385FA99">
      <w:pPr>
        <w:pStyle w:val="10"/>
        <w:autoSpaceDE w:val="0"/>
        <w:autoSpaceDN w:val="0"/>
        <w:ind w:firstLine="687"/>
        <w:jc w:val="right"/>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XXXX年XX月XX日</w:t>
      </w:r>
    </w:p>
    <w:p w14:paraId="4C24B3A2">
      <w:pPr>
        <w:ind w:left="0" w:leftChars="0" w:firstLine="638" w:firstLineChars="228"/>
        <w:jc w:val="right"/>
        <w:rPr>
          <w:rFonts w:hint="eastAsia"/>
          <w:b w:val="0"/>
          <w:bCs w:val="0"/>
          <w:sz w:val="28"/>
          <w:szCs w:val="28"/>
          <w:lang w:val="en-US" w:eastAsia="zh-CN"/>
        </w:rPr>
      </w:pPr>
    </w:p>
    <w:p w14:paraId="52572876">
      <w:pPr>
        <w:ind w:left="0" w:leftChars="0" w:firstLine="638" w:firstLineChars="228"/>
        <w:jc w:val="right"/>
        <w:rPr>
          <w:rFonts w:hint="eastAsia"/>
          <w:b w:val="0"/>
          <w:bCs w:val="0"/>
          <w:sz w:val="28"/>
          <w:szCs w:val="28"/>
          <w:lang w:val="en-US" w:eastAsia="zh-CN"/>
        </w:rPr>
      </w:pPr>
    </w:p>
    <w:p w14:paraId="0DAC7706">
      <w:pPr>
        <w:ind w:left="0" w:leftChars="0" w:firstLine="638" w:firstLineChars="228"/>
        <w:jc w:val="right"/>
        <w:rPr>
          <w:rFonts w:hint="eastAsia"/>
          <w:b w:val="0"/>
          <w:bCs w:val="0"/>
          <w:sz w:val="28"/>
          <w:szCs w:val="28"/>
          <w:lang w:val="en-US" w:eastAsia="zh-CN"/>
        </w:rPr>
      </w:pPr>
    </w:p>
    <w:p w14:paraId="244A1371">
      <w:pPr>
        <w:ind w:left="0" w:leftChars="0" w:firstLine="638" w:firstLineChars="228"/>
        <w:jc w:val="right"/>
        <w:rPr>
          <w:rFonts w:hint="eastAsia"/>
          <w:b w:val="0"/>
          <w:bCs w:val="0"/>
          <w:sz w:val="28"/>
          <w:szCs w:val="28"/>
          <w:lang w:val="en-US" w:eastAsia="zh-CN"/>
        </w:rPr>
      </w:pPr>
    </w:p>
    <w:p w14:paraId="524F8D47">
      <w:pPr>
        <w:ind w:left="0" w:leftChars="0" w:firstLine="638" w:firstLineChars="228"/>
        <w:jc w:val="right"/>
        <w:rPr>
          <w:rFonts w:hint="eastAsia"/>
          <w:b w:val="0"/>
          <w:bCs w:val="0"/>
          <w:sz w:val="28"/>
          <w:szCs w:val="28"/>
          <w:lang w:val="en-US" w:eastAsia="zh-CN"/>
        </w:rPr>
      </w:pPr>
    </w:p>
    <w:p w14:paraId="6780BD09">
      <w:pPr>
        <w:ind w:left="0" w:leftChars="0" w:firstLine="638" w:firstLineChars="228"/>
        <w:jc w:val="right"/>
        <w:rPr>
          <w:rFonts w:hint="eastAsia"/>
          <w:b w:val="0"/>
          <w:bCs w:val="0"/>
          <w:sz w:val="28"/>
          <w:szCs w:val="28"/>
          <w:lang w:val="en-US" w:eastAsia="zh-CN"/>
        </w:rPr>
      </w:pPr>
    </w:p>
    <w:p w14:paraId="7035BD8D">
      <w:pPr>
        <w:rPr>
          <w:rFonts w:hint="eastAsia" w:ascii="仿宋" w:hAnsi="仿宋" w:eastAsia="仿宋" w:cs="Microsoft JhengHei"/>
          <w:b/>
          <w:bCs/>
          <w:color w:val="auto"/>
          <w:spacing w:val="10"/>
          <w:w w:val="98"/>
          <w:kern w:val="0"/>
          <w:sz w:val="33"/>
          <w:szCs w:val="33"/>
          <w:lang w:val="en-US" w:eastAsia="zh-CN" w:bidi="zh-CN"/>
          <w14:ligatures w14:val="standardContextual"/>
        </w:rPr>
      </w:pPr>
      <w:r>
        <w:rPr>
          <w:rFonts w:hint="eastAsia" w:ascii="仿宋" w:hAnsi="仿宋" w:eastAsia="仿宋" w:cs="Microsoft JhengHei"/>
          <w:b/>
          <w:bCs/>
          <w:color w:val="auto"/>
          <w:spacing w:val="10"/>
          <w:w w:val="98"/>
          <w:kern w:val="0"/>
          <w:sz w:val="33"/>
          <w:szCs w:val="33"/>
          <w:lang w:val="en-US" w:eastAsia="zh-CN" w:bidi="zh-CN"/>
          <w14:ligatures w14:val="standardContextual"/>
        </w:rPr>
        <w:t>附件2：</w:t>
      </w:r>
    </w:p>
    <w:p w14:paraId="1D772ECA">
      <w:pPr>
        <w:keepNext w:val="0"/>
        <w:keepLines w:val="0"/>
        <w:pageBreakBefore w:val="0"/>
        <w:widowControl w:val="0"/>
        <w:kinsoku/>
        <w:wordWrap/>
        <w:overflowPunct/>
        <w:topLinePunct w:val="0"/>
        <w:autoSpaceDE/>
        <w:autoSpaceDN/>
        <w:bidi w:val="0"/>
        <w:adjustRightInd/>
        <w:snapToGrid/>
        <w:spacing w:before="1436" w:beforeLines="460" w:line="580" w:lineRule="exact"/>
        <w:ind w:left="0" w:leftChars="0" w:firstLine="0" w:firstLineChars="0"/>
        <w:jc w:val="center"/>
        <w:textAlignment w:val="auto"/>
        <w:rPr>
          <w:rStyle w:val="12"/>
          <w:rFonts w:hint="eastAsia"/>
          <w:b w:val="0"/>
          <w:color w:val="auto"/>
          <w:lang w:val="en-US" w:eastAsia="zh-CN"/>
        </w:rPr>
      </w:pPr>
      <w:r>
        <w:rPr>
          <w:rStyle w:val="12"/>
          <w:rFonts w:hint="eastAsia"/>
          <w:b w:val="0"/>
          <w:color w:val="auto"/>
          <w:lang w:val="en-US" w:eastAsia="zh-CN"/>
        </w:rPr>
        <w:t>关于XXX（姓名）科研项目外协经费公示</w:t>
      </w:r>
    </w:p>
    <w:p w14:paraId="78E51E5F">
      <w:pPr>
        <w:widowControl w:val="0"/>
        <w:kinsoku/>
        <w:autoSpaceDE/>
        <w:autoSpaceDN/>
        <w:adjustRightInd/>
        <w:snapToGrid/>
        <w:spacing w:line="580" w:lineRule="exact"/>
        <w:ind w:left="0" w:leftChars="0" w:firstLine="0" w:firstLineChars="0"/>
        <w:jc w:val="center"/>
        <w:textAlignment w:val="auto"/>
        <w:rPr>
          <w:rFonts w:hint="eastAsia" w:ascii="仿宋" w:hAnsi="仿宋" w:eastAsia="方正仿宋简体" w:cs="Times New Roman"/>
          <w:b/>
          <w:bCs/>
          <w:snapToGrid/>
          <w:color w:val="auto"/>
          <w:spacing w:val="10"/>
          <w:w w:val="98"/>
          <w:kern w:val="2"/>
          <w:sz w:val="44"/>
          <w:szCs w:val="44"/>
          <w:shd w:val="clear" w:color="auto" w:fill="FFFFFF"/>
          <w:lang w:val="en-US" w:eastAsia="zh-CN"/>
        </w:rPr>
      </w:pPr>
      <w:r>
        <w:rPr>
          <w:rStyle w:val="12"/>
          <w:rFonts w:hint="eastAsia"/>
          <w:b w:val="0"/>
          <w:color w:val="auto"/>
          <w:lang w:val="en-US" w:eastAsia="zh-CN"/>
        </w:rPr>
        <w:t>的证明</w:t>
      </w:r>
    </w:p>
    <w:p w14:paraId="7FE1B2F7">
      <w:pPr>
        <w:pStyle w:val="10"/>
        <w:autoSpaceDE w:val="0"/>
        <w:autoSpaceDN w:val="0"/>
        <w:ind w:firstLine="687"/>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项目负责人XXX（姓名）外协科研经费相关情况已在学院进行公示，公示期为5个工作日。公示信息包括：转出科研项目XXXX（财务账号：XXXX），转入单位名称XXXX，外协经费额度XXX元，公对公转账拨付方式，以及收款单位户名、开户银行和账号信息。</w:t>
      </w:r>
    </w:p>
    <w:p w14:paraId="5F32B0AF">
      <w:pPr>
        <w:pStyle w:val="10"/>
        <w:autoSpaceDE w:val="0"/>
        <w:autoSpaceDN w:val="0"/>
        <w:ind w:firstLine="687"/>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特此证明。</w:t>
      </w:r>
    </w:p>
    <w:p w14:paraId="7DB9A6F2">
      <w:pPr>
        <w:pStyle w:val="10"/>
        <w:autoSpaceDE w:val="0"/>
        <w:autoSpaceDN w:val="0"/>
        <w:ind w:firstLine="687"/>
        <w:rPr>
          <w:rFonts w:hint="eastAsia" w:cs="Microsoft JhengHei"/>
          <w:color w:val="auto"/>
          <w:spacing w:val="10"/>
          <w:w w:val="98"/>
          <w:kern w:val="0"/>
          <w:lang w:val="en-US" w:eastAsia="zh-CN" w:bidi="zh-CN"/>
          <w14:ligatures w14:val="standardContextual"/>
        </w:rPr>
      </w:pPr>
    </w:p>
    <w:p w14:paraId="29E7A7F4">
      <w:pPr>
        <w:pStyle w:val="10"/>
        <w:autoSpaceDE w:val="0"/>
        <w:autoSpaceDN w:val="0"/>
        <w:ind w:firstLine="687"/>
        <w:rPr>
          <w:rFonts w:hint="eastAsia" w:cs="Microsoft JhengHei"/>
          <w:color w:val="auto"/>
          <w:spacing w:val="10"/>
          <w:w w:val="98"/>
          <w:kern w:val="0"/>
          <w:lang w:val="en-US" w:eastAsia="zh-CN" w:bidi="zh-CN"/>
          <w14:ligatures w14:val="standardContextual"/>
        </w:rPr>
      </w:pPr>
    </w:p>
    <w:p w14:paraId="08711ACD">
      <w:pPr>
        <w:pStyle w:val="10"/>
        <w:autoSpaceDE w:val="0"/>
        <w:autoSpaceDN w:val="0"/>
        <w:ind w:firstLine="687"/>
        <w:jc w:val="center"/>
        <w:rPr>
          <w:rFonts w:hint="default"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 xml:space="preserve">                     XXXX学院（加盖学院公章）</w:t>
      </w:r>
    </w:p>
    <w:p w14:paraId="416DC980">
      <w:pPr>
        <w:pStyle w:val="10"/>
        <w:autoSpaceDE w:val="0"/>
        <w:autoSpaceDN w:val="0"/>
        <w:ind w:firstLine="687"/>
        <w:jc w:val="right"/>
        <w:rPr>
          <w:rFonts w:hint="eastAsia" w:cs="Microsoft JhengHei"/>
          <w:color w:val="auto"/>
          <w:spacing w:val="10"/>
          <w:w w:val="98"/>
          <w:kern w:val="0"/>
          <w:lang w:val="en-US" w:eastAsia="zh-CN" w:bidi="zh-CN"/>
          <w14:ligatures w14:val="standardContextual"/>
        </w:rPr>
      </w:pPr>
      <w:r>
        <w:rPr>
          <w:rFonts w:hint="eastAsia" w:cs="Microsoft JhengHei"/>
          <w:color w:val="auto"/>
          <w:spacing w:val="10"/>
          <w:w w:val="98"/>
          <w:kern w:val="0"/>
          <w:lang w:val="en-US" w:eastAsia="zh-CN" w:bidi="zh-CN"/>
          <w14:ligatures w14:val="standardContextual"/>
        </w:rPr>
        <w:t>XXXX年XX月XX日</w:t>
      </w:r>
    </w:p>
    <w:p w14:paraId="7E9CA76D">
      <w:pPr>
        <w:pStyle w:val="10"/>
        <w:autoSpaceDE w:val="0"/>
        <w:autoSpaceDN w:val="0"/>
        <w:ind w:firstLine="687"/>
        <w:rPr>
          <w:rFonts w:hint="eastAsia" w:cs="Microsoft JhengHei"/>
          <w:color w:val="auto"/>
          <w:spacing w:val="10"/>
          <w:w w:val="98"/>
          <w:kern w:val="0"/>
          <w:lang w:val="en-US" w:eastAsia="zh-CN" w:bidi="zh-CN"/>
          <w14:ligatures w14:val="standardContextual"/>
        </w:rPr>
      </w:pPr>
    </w:p>
    <w:p w14:paraId="21F4EED0">
      <w:pPr>
        <w:pStyle w:val="10"/>
        <w:autoSpaceDE w:val="0"/>
        <w:autoSpaceDN w:val="0"/>
        <w:ind w:firstLine="687"/>
        <w:rPr>
          <w:rFonts w:hint="eastAsia" w:cs="Microsoft JhengHei"/>
          <w:color w:val="auto"/>
          <w:spacing w:val="10"/>
          <w:w w:val="98"/>
          <w:kern w:val="0"/>
          <w:lang w:val="en-US" w:eastAsia="zh-CN" w:bidi="zh-CN"/>
          <w14:ligatures w14:val="standardContextual"/>
        </w:rPr>
      </w:pPr>
    </w:p>
    <w:p w14:paraId="0EA86C51">
      <w:pPr>
        <w:spacing w:line="0" w:lineRule="atLeast"/>
        <w:rPr>
          <w:rFonts w:hint="eastAsia"/>
          <w:sz w:val="24"/>
          <w:szCs w:val="24"/>
        </w:rPr>
      </w:pPr>
    </w:p>
    <w:p w14:paraId="1B3E26C1">
      <w:pPr>
        <w:ind w:left="0" w:leftChars="0" w:firstLine="0" w:firstLineChars="0"/>
        <w:jc w:val="left"/>
        <w:rPr>
          <w:rFonts w:hint="eastAsia"/>
          <w:b w:val="0"/>
          <w:bCs w:val="0"/>
          <w:sz w:val="24"/>
          <w:szCs w:val="24"/>
          <w:lang w:val="en-US" w:eastAsia="zh-CN"/>
        </w:rPr>
      </w:pPr>
    </w:p>
    <w:p w14:paraId="79982732">
      <w:pPr>
        <w:ind w:left="0" w:leftChars="0" w:firstLine="547" w:firstLineChars="228"/>
        <w:jc w:val="right"/>
        <w:rPr>
          <w:rFonts w:hint="default"/>
          <w:b w:val="0"/>
          <w:bCs w:val="0"/>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YjdiM2VmN2Q1OTAxMTU0ZDk5NGJhODhjMDc2Y2UifQ=="/>
  </w:docVars>
  <w:rsids>
    <w:rsidRoot w:val="6227453C"/>
    <w:rsid w:val="009E5D12"/>
    <w:rsid w:val="0192618D"/>
    <w:rsid w:val="02F87DCF"/>
    <w:rsid w:val="033C0534"/>
    <w:rsid w:val="0364485B"/>
    <w:rsid w:val="039D467D"/>
    <w:rsid w:val="04A70818"/>
    <w:rsid w:val="05A3346E"/>
    <w:rsid w:val="06C24277"/>
    <w:rsid w:val="08105B01"/>
    <w:rsid w:val="09002190"/>
    <w:rsid w:val="0A004FFA"/>
    <w:rsid w:val="0ACE7DE1"/>
    <w:rsid w:val="0B6C2AD7"/>
    <w:rsid w:val="0C0B7047"/>
    <w:rsid w:val="0C172DE7"/>
    <w:rsid w:val="0D330E73"/>
    <w:rsid w:val="0E185912"/>
    <w:rsid w:val="0E5C4D9B"/>
    <w:rsid w:val="0FDE0F85"/>
    <w:rsid w:val="0FE2222B"/>
    <w:rsid w:val="10645A23"/>
    <w:rsid w:val="125F1086"/>
    <w:rsid w:val="12DB3B34"/>
    <w:rsid w:val="14D40614"/>
    <w:rsid w:val="14D50CA4"/>
    <w:rsid w:val="15D74E64"/>
    <w:rsid w:val="160871C2"/>
    <w:rsid w:val="17054747"/>
    <w:rsid w:val="1A92111C"/>
    <w:rsid w:val="1C080ECF"/>
    <w:rsid w:val="1C5B07DC"/>
    <w:rsid w:val="1C7F0A25"/>
    <w:rsid w:val="1C822213"/>
    <w:rsid w:val="1C880B4C"/>
    <w:rsid w:val="1D552726"/>
    <w:rsid w:val="1DD162B3"/>
    <w:rsid w:val="1E73196D"/>
    <w:rsid w:val="1ED838BC"/>
    <w:rsid w:val="1F722DD6"/>
    <w:rsid w:val="204B104B"/>
    <w:rsid w:val="20CC1492"/>
    <w:rsid w:val="226C3C78"/>
    <w:rsid w:val="23B72947"/>
    <w:rsid w:val="23EE78B2"/>
    <w:rsid w:val="26592377"/>
    <w:rsid w:val="26F53D2A"/>
    <w:rsid w:val="274A79C0"/>
    <w:rsid w:val="27982F4B"/>
    <w:rsid w:val="27D706D7"/>
    <w:rsid w:val="2A1A0B75"/>
    <w:rsid w:val="2B3433D7"/>
    <w:rsid w:val="2B877465"/>
    <w:rsid w:val="2C4759E0"/>
    <w:rsid w:val="2C494001"/>
    <w:rsid w:val="2D360B11"/>
    <w:rsid w:val="2F1362CD"/>
    <w:rsid w:val="2F884786"/>
    <w:rsid w:val="303346EA"/>
    <w:rsid w:val="316008AB"/>
    <w:rsid w:val="329C036A"/>
    <w:rsid w:val="33445253"/>
    <w:rsid w:val="34F758E8"/>
    <w:rsid w:val="3508544A"/>
    <w:rsid w:val="35B44C7A"/>
    <w:rsid w:val="366463E1"/>
    <w:rsid w:val="369B623D"/>
    <w:rsid w:val="370411BA"/>
    <w:rsid w:val="374D759B"/>
    <w:rsid w:val="379A7AEB"/>
    <w:rsid w:val="37C77AF2"/>
    <w:rsid w:val="37C90F01"/>
    <w:rsid w:val="37FA4D39"/>
    <w:rsid w:val="39623D05"/>
    <w:rsid w:val="396C01F8"/>
    <w:rsid w:val="39891A40"/>
    <w:rsid w:val="39BE6728"/>
    <w:rsid w:val="3BEE038D"/>
    <w:rsid w:val="3BFF710A"/>
    <w:rsid w:val="3C7D5C06"/>
    <w:rsid w:val="3D1A00E6"/>
    <w:rsid w:val="3F356FA1"/>
    <w:rsid w:val="3F426856"/>
    <w:rsid w:val="413C777E"/>
    <w:rsid w:val="41DB1445"/>
    <w:rsid w:val="43B1113B"/>
    <w:rsid w:val="43D96791"/>
    <w:rsid w:val="44595F82"/>
    <w:rsid w:val="44AB7342"/>
    <w:rsid w:val="465529A8"/>
    <w:rsid w:val="46B60918"/>
    <w:rsid w:val="477C5D77"/>
    <w:rsid w:val="48CD4687"/>
    <w:rsid w:val="49002D89"/>
    <w:rsid w:val="4A2D49CA"/>
    <w:rsid w:val="4AB21D5B"/>
    <w:rsid w:val="4B7C29D9"/>
    <w:rsid w:val="4C613D7B"/>
    <w:rsid w:val="4D813D34"/>
    <w:rsid w:val="4DAC7421"/>
    <w:rsid w:val="4E4C6D38"/>
    <w:rsid w:val="4E9920A0"/>
    <w:rsid w:val="4F4106C1"/>
    <w:rsid w:val="4F47633C"/>
    <w:rsid w:val="50683FEC"/>
    <w:rsid w:val="50695AE7"/>
    <w:rsid w:val="51A21750"/>
    <w:rsid w:val="51C6348B"/>
    <w:rsid w:val="52172FCF"/>
    <w:rsid w:val="525159D6"/>
    <w:rsid w:val="53D52B6B"/>
    <w:rsid w:val="54DE3DE0"/>
    <w:rsid w:val="552F284D"/>
    <w:rsid w:val="5675792D"/>
    <w:rsid w:val="588A4207"/>
    <w:rsid w:val="59635B15"/>
    <w:rsid w:val="5A2E699D"/>
    <w:rsid w:val="5A3C24D5"/>
    <w:rsid w:val="5A594170"/>
    <w:rsid w:val="5B1510B8"/>
    <w:rsid w:val="5B9B7675"/>
    <w:rsid w:val="5CC5045D"/>
    <w:rsid w:val="5CC91F86"/>
    <w:rsid w:val="5ED34798"/>
    <w:rsid w:val="60817CBA"/>
    <w:rsid w:val="61622DE6"/>
    <w:rsid w:val="616E0C60"/>
    <w:rsid w:val="6227453C"/>
    <w:rsid w:val="62BE100E"/>
    <w:rsid w:val="64A07DB5"/>
    <w:rsid w:val="65D768C8"/>
    <w:rsid w:val="665E6578"/>
    <w:rsid w:val="66A275A3"/>
    <w:rsid w:val="67900582"/>
    <w:rsid w:val="67A36B28"/>
    <w:rsid w:val="684669CD"/>
    <w:rsid w:val="690725EB"/>
    <w:rsid w:val="699D6E0F"/>
    <w:rsid w:val="6B1752BC"/>
    <w:rsid w:val="6BD82011"/>
    <w:rsid w:val="6CF62654"/>
    <w:rsid w:val="6DAA7924"/>
    <w:rsid w:val="6EA91E99"/>
    <w:rsid w:val="71924C5B"/>
    <w:rsid w:val="724956E3"/>
    <w:rsid w:val="73326BA6"/>
    <w:rsid w:val="73A52F9B"/>
    <w:rsid w:val="73BA6D92"/>
    <w:rsid w:val="744E5C4C"/>
    <w:rsid w:val="75AA06CA"/>
    <w:rsid w:val="770659B2"/>
    <w:rsid w:val="7ACD2D2B"/>
    <w:rsid w:val="7AFC42F9"/>
    <w:rsid w:val="7B030550"/>
    <w:rsid w:val="7C2F6C69"/>
    <w:rsid w:val="7C541E56"/>
    <w:rsid w:val="7E9C0F70"/>
    <w:rsid w:val="7F6135F2"/>
    <w:rsid w:val="7F69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13"/>
    <w:qFormat/>
    <w:uiPriority w:val="9"/>
    <w:pPr>
      <w:spacing w:before="480"/>
      <w:outlineLvl w:val="0"/>
    </w:pPr>
    <w:rPr>
      <w:b/>
      <w:sz w:val="48"/>
      <w:szCs w:val="48"/>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公-正文"/>
    <w:basedOn w:val="1"/>
    <w:qFormat/>
    <w:uiPriority w:val="0"/>
    <w:pPr>
      <w:spacing w:line="590" w:lineRule="exact"/>
      <w:ind w:firstLine="660" w:firstLineChars="200"/>
    </w:pPr>
    <w:rPr>
      <w:rFonts w:hint="eastAsia" w:ascii="仿宋" w:hAnsi="仿宋" w:eastAsia="仿宋" w:cs="仿宋"/>
      <w:b/>
      <w:bCs/>
      <w:sz w:val="33"/>
      <w:szCs w:val="33"/>
    </w:rPr>
  </w:style>
  <w:style w:type="paragraph" w:customStyle="1" w:styleId="11">
    <w:name w:val="公-标题"/>
    <w:basedOn w:val="5"/>
    <w:link w:val="12"/>
    <w:qFormat/>
    <w:uiPriority w:val="0"/>
    <w:pPr>
      <w:spacing w:line="700" w:lineRule="exact"/>
    </w:pPr>
    <w:rPr>
      <w:rFonts w:ascii="方正小标宋简体" w:hAnsi="方正小标宋简体" w:eastAsia="方正小标宋简体" w:cs="方正小标宋简体"/>
      <w:bCs/>
      <w:w w:val="98"/>
      <w:sz w:val="44"/>
      <w:szCs w:val="44"/>
    </w:rPr>
  </w:style>
  <w:style w:type="character" w:customStyle="1" w:styleId="12">
    <w:name w:val="公-标题 字符"/>
    <w:basedOn w:val="13"/>
    <w:link w:val="11"/>
    <w:qFormat/>
    <w:uiPriority w:val="0"/>
    <w:rPr>
      <w:rFonts w:ascii="方正小标宋简体" w:hAnsi="方正小标宋简体" w:eastAsia="方正小标宋简体" w:cs="方正小标宋简体"/>
      <w:bCs/>
      <w:w w:val="98"/>
      <w:sz w:val="44"/>
      <w:szCs w:val="44"/>
    </w:rPr>
  </w:style>
  <w:style w:type="character" w:customStyle="1" w:styleId="13">
    <w:name w:val="标题 1 字符"/>
    <w:basedOn w:val="8"/>
    <w:link w:val="2"/>
    <w:qFormat/>
    <w:uiPriority w:val="9"/>
    <w:rPr>
      <w:b/>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893</Words>
  <Characters>947</Characters>
  <Lines>0</Lines>
  <Paragraphs>0</Paragraphs>
  <TotalTime>9</TotalTime>
  <ScaleCrop>false</ScaleCrop>
  <LinksUpToDate>false</LinksUpToDate>
  <CharactersWithSpaces>970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2024-05-20T06:39:00Z</dcterms:created>
  <dc:creator>刁薇</dc:creator>
  <cp:lastModifiedBy>刁薇</cp:lastModifiedBy>
  <dcterms:modified xsi:type="dcterms:W3CDTF">2025-12-22T07:44:44Z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9B19C16BE9654A8E9408E188865809C4_11</vt:lpwstr>
  </property>
  <property fmtid="{D5CDD505-2E9C-101B-9397-08002B2CF9AE}" pid="4" name="KSOTemplateDocerSaveRecord">
    <vt:lpwstr>eyJoZGlkIjoiMWJlYjdiM2VmN2Q1OTAxMTU0ZDk5NGJhODhjMDc2Y2UiLCJ1c2VySWQiOiIzMTEzMTU3ODgifQ==</vt:lpwstr>
  </property>
</Properties>
</file>